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6DA7" w:rsidRDefault="00CE6DA7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6C4026" w:rsidRDefault="006C4026" w:rsidP="006C402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6C4026" w:rsidRP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6C4026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___________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65276208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проекту землеустрою </w:t>
      </w: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щодо відведення земельної ділянки</w:t>
      </w: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яка визначена для продажу  у власність  </w:t>
      </w: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земельних торгах( у формі аукціону)</w:t>
      </w:r>
    </w:p>
    <w:p w:rsidR="00F24822" w:rsidRDefault="00F24822" w:rsidP="00F248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Про включення земельної ділянки  комунальної власності </w:t>
      </w: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за кадастровим номером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321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038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0008</w:t>
      </w:r>
    </w:p>
    <w:p w:rsidR="00F24822" w:rsidRDefault="00F24822" w:rsidP="00F24822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до переліку земельних ділянок для підготовки лотів, в частині  </w:t>
      </w:r>
      <w:proofErr w:type="spellStart"/>
      <w:r>
        <w:rPr>
          <w:rFonts w:ascii="Times New Roman" w:hAnsi="Times New Roman" w:cs="Times New Roman"/>
          <w:b/>
          <w:lang w:val="uk-UA"/>
        </w:rPr>
        <w:t>землеоціночних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робіт, до продажу на земельних торгах у формі аукціону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822" w:rsidRDefault="00F2482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822" w:rsidRDefault="00F24822" w:rsidP="00F24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 розроблений та погоджений проект землеустрою щодо відведення земельної ділянки комунальної власності, яка визначена для продажу у власність земельних торгах у формі аукціону по вул. </w:t>
      </w:r>
      <w:r w:rsidRPr="00AD1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Полтавська,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,б/н в місто Буча , цільове призначення ( </w:t>
      </w:r>
      <w:r w:rsidRPr="00AD1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02.01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</w:t>
      </w:r>
      <w:r w:rsidRPr="00AD19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«для будівництва і обслуговування житлового будинку, господарських будівель і споруд (присадибна ділянка)»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витяг з державного земельного кадастру на земельну ділянку кадастровий номер  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321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0800000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:0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038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:</w:t>
      </w:r>
      <w:r w:rsidRPr="00AD19D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0008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лист ПП « Фірма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Сомгіз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», з метою сприяння  соціального та економічного розвитку, на виконання надходжень до бюджету міської ради , враховуючи пропозицію комісії</w:t>
      </w:r>
      <w:r w:rsidR="00CF3EA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F3EAD" w:rsidRPr="00CF3EA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 w:rsidR="00CF3EAD" w:rsidRPr="00CF3EAD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="00CF3EAD" w:rsidRPr="00CF3E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F3EAD" w:rsidRPr="00CF3EAD">
        <w:rPr>
          <w:rFonts w:ascii="Times New Roman" w:eastAsia="Calibri" w:hAnsi="Times New Roman" w:cs="Times New Roman"/>
          <w:sz w:val="24"/>
          <w:szCs w:val="24"/>
        </w:rPr>
        <w:t>регулювання</w:t>
      </w:r>
      <w:proofErr w:type="spellEnd"/>
      <w:r w:rsidR="00CF3EAD" w:rsidRPr="00CF3E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F3EAD" w:rsidRPr="00CF3EAD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="00CF3EAD" w:rsidRPr="00CF3E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F3EAD" w:rsidRPr="00CF3EAD">
        <w:rPr>
          <w:rFonts w:ascii="Times New Roman" w:eastAsia="Calibri" w:hAnsi="Times New Roman" w:cs="Times New Roman"/>
          <w:sz w:val="24"/>
          <w:szCs w:val="24"/>
        </w:rPr>
        <w:t>відносин,екології</w:t>
      </w:r>
      <w:proofErr w:type="spellEnd"/>
      <w:r w:rsidR="00CF3EAD" w:rsidRPr="00CF3EAD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="00CF3EAD" w:rsidRPr="00CF3EAD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керуючись ст. 12, ст.122,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ст.ст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 134 – 138, п.6 ст.186 Земельного Кодексу України, п.34  ст. 26 Закону України «Про місцеве самоврядування в Україні», міська рада</w:t>
      </w:r>
    </w:p>
    <w:p w:rsidR="00F24822" w:rsidRDefault="00F2482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822" w:rsidRPr="008300DD" w:rsidRDefault="00F2482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24822" w:rsidRDefault="00F24822" w:rsidP="00F24822">
      <w:pPr>
        <w:pStyle w:val="a3"/>
        <w:numPr>
          <w:ilvl w:val="0"/>
          <w:numId w:val="1"/>
        </w:numPr>
        <w:jc w:val="both"/>
      </w:pPr>
      <w:r>
        <w:t xml:space="preserve">Затвердити проект землеустрою щодо відведення земельної ділянки у  комунальну  власність для будівництва та обслуговування </w:t>
      </w:r>
      <w:r w:rsidR="00CB33E9">
        <w:t>житлового будинку, господарських будівель і споруд (присадибна ділянка)</w:t>
      </w:r>
      <w:r>
        <w:t xml:space="preserve"> по вул. </w:t>
      </w:r>
      <w:r w:rsidRPr="00AD19D1">
        <w:t>Полтавська</w:t>
      </w:r>
      <w:r>
        <w:t>, б/н, в м. Буча, яка визначена для продажу у власність  на земельних торгах( у формі аукціону).</w:t>
      </w:r>
    </w:p>
    <w:p w:rsidR="00F24822" w:rsidRDefault="00F24822" w:rsidP="00F24822">
      <w:pPr>
        <w:pStyle w:val="a3"/>
        <w:numPr>
          <w:ilvl w:val="0"/>
          <w:numId w:val="1"/>
        </w:numPr>
        <w:jc w:val="both"/>
      </w:pPr>
      <w:r>
        <w:t xml:space="preserve">Зареєструвати право комунальної власності  на земельну ділянку за кадастровим номером </w:t>
      </w:r>
      <w:r w:rsidRPr="00AD19D1">
        <w:rPr>
          <w:color w:val="000000"/>
          <w:lang w:val="en-US"/>
        </w:rPr>
        <w:t>321</w:t>
      </w:r>
      <w:r w:rsidRPr="00AD19D1">
        <w:rPr>
          <w:color w:val="000000"/>
        </w:rPr>
        <w:t>0800000</w:t>
      </w:r>
      <w:r w:rsidRPr="00AD19D1">
        <w:rPr>
          <w:color w:val="000000"/>
          <w:lang w:val="en-US"/>
        </w:rPr>
        <w:t>:0</w:t>
      </w:r>
      <w:r w:rsidRPr="00AD19D1">
        <w:rPr>
          <w:color w:val="000000"/>
        </w:rPr>
        <w:t>1</w:t>
      </w:r>
      <w:r w:rsidRPr="00AD19D1">
        <w:rPr>
          <w:color w:val="000000"/>
          <w:lang w:val="en-US"/>
        </w:rPr>
        <w:t>:</w:t>
      </w:r>
      <w:r w:rsidRPr="00AD19D1">
        <w:rPr>
          <w:color w:val="000000"/>
        </w:rPr>
        <w:t>038</w:t>
      </w:r>
      <w:r w:rsidRPr="00AD19D1">
        <w:rPr>
          <w:color w:val="000000"/>
          <w:lang w:val="en-US"/>
        </w:rPr>
        <w:t>:</w:t>
      </w:r>
      <w:r w:rsidRPr="00AD19D1">
        <w:rPr>
          <w:color w:val="000000"/>
        </w:rPr>
        <w:t>0008</w:t>
      </w:r>
      <w:r>
        <w:rPr>
          <w:color w:val="000000"/>
        </w:rPr>
        <w:t xml:space="preserve"> </w:t>
      </w:r>
      <w:r>
        <w:t>відповідно до Закону України «Про державну реєстрацію речових прав на нерухоме майно та їх обтяжень».</w:t>
      </w:r>
    </w:p>
    <w:p w:rsidR="00F24822" w:rsidRDefault="00F24822" w:rsidP="00F24822">
      <w:pPr>
        <w:pStyle w:val="a3"/>
        <w:numPr>
          <w:ilvl w:val="0"/>
          <w:numId w:val="1"/>
        </w:numPr>
        <w:jc w:val="both"/>
      </w:pPr>
      <w:r>
        <w:t xml:space="preserve">Земельному відділу забезпечити подання необхідних документів для здійснення державної  реєстрації  речового права  комунальної власності на земельну ділянку за кадастровим номером </w:t>
      </w:r>
      <w:r w:rsidRPr="00AD19D1">
        <w:rPr>
          <w:color w:val="000000"/>
          <w:lang w:val="en-US"/>
        </w:rPr>
        <w:t>321</w:t>
      </w:r>
      <w:r w:rsidRPr="00AD19D1">
        <w:rPr>
          <w:color w:val="000000"/>
        </w:rPr>
        <w:t>0800000</w:t>
      </w:r>
      <w:r w:rsidRPr="00AD19D1">
        <w:rPr>
          <w:color w:val="000000"/>
          <w:lang w:val="en-US"/>
        </w:rPr>
        <w:t>:0</w:t>
      </w:r>
      <w:r w:rsidRPr="00AD19D1">
        <w:rPr>
          <w:color w:val="000000"/>
        </w:rPr>
        <w:t>1</w:t>
      </w:r>
      <w:r w:rsidRPr="00AD19D1">
        <w:rPr>
          <w:color w:val="000000"/>
          <w:lang w:val="en-US"/>
        </w:rPr>
        <w:t>:</w:t>
      </w:r>
      <w:r w:rsidRPr="00AD19D1">
        <w:rPr>
          <w:color w:val="000000"/>
        </w:rPr>
        <w:t>038</w:t>
      </w:r>
      <w:r w:rsidRPr="00AD19D1">
        <w:rPr>
          <w:color w:val="000000"/>
          <w:lang w:val="en-US"/>
        </w:rPr>
        <w:t>:</w:t>
      </w:r>
      <w:r w:rsidRPr="00AD19D1">
        <w:rPr>
          <w:color w:val="000000"/>
        </w:rPr>
        <w:t>0008</w:t>
      </w:r>
      <w:r>
        <w:t>.</w:t>
      </w:r>
    </w:p>
    <w:p w:rsidR="00F24822" w:rsidRPr="00F24822" w:rsidRDefault="00F24822" w:rsidP="00F24822">
      <w:pPr>
        <w:pStyle w:val="a3"/>
        <w:numPr>
          <w:ilvl w:val="0"/>
          <w:numId w:val="1"/>
        </w:numPr>
        <w:suppressAutoHyphens/>
        <w:jc w:val="both"/>
        <w:rPr>
          <w:color w:val="000000"/>
          <w:lang w:eastAsia="zh-CN"/>
        </w:rPr>
      </w:pPr>
      <w:r>
        <w:rPr>
          <w:rFonts w:eastAsia="Calibri"/>
          <w:lang w:eastAsia="en-US"/>
        </w:rPr>
        <w:t xml:space="preserve">Включити до переліку земельних ділянок для підготовки лотів, в частині </w:t>
      </w:r>
      <w:proofErr w:type="spellStart"/>
      <w:r>
        <w:rPr>
          <w:rFonts w:eastAsia="Calibri"/>
          <w:lang w:eastAsia="en-US"/>
        </w:rPr>
        <w:t>землеоціночних</w:t>
      </w:r>
      <w:proofErr w:type="spellEnd"/>
      <w:r>
        <w:rPr>
          <w:rFonts w:eastAsia="Calibri"/>
          <w:lang w:eastAsia="en-US"/>
        </w:rPr>
        <w:t xml:space="preserve"> робіт, до продажу на земельних торгах у формі аукціону  земельну ділянку комунальної власності площею 0,0500 га</w:t>
      </w:r>
      <w:r>
        <w:rPr>
          <w:rFonts w:eastAsia="Calibri"/>
          <w:color w:val="000000"/>
          <w:lang w:eastAsia="en-US"/>
        </w:rPr>
        <w:t xml:space="preserve">; </w:t>
      </w:r>
      <w:r>
        <w:rPr>
          <w:rFonts w:eastAsia="Calibri"/>
          <w:lang w:eastAsia="en-US"/>
        </w:rPr>
        <w:t xml:space="preserve">кадастровий номер: </w:t>
      </w:r>
      <w:r w:rsidRPr="00AD19D1">
        <w:rPr>
          <w:color w:val="000000"/>
          <w:lang w:val="en-US"/>
        </w:rPr>
        <w:t>321</w:t>
      </w:r>
      <w:r w:rsidRPr="00AD19D1">
        <w:rPr>
          <w:color w:val="000000"/>
        </w:rPr>
        <w:t>0800000</w:t>
      </w:r>
      <w:r w:rsidRPr="00AD19D1">
        <w:rPr>
          <w:color w:val="000000"/>
          <w:lang w:val="en-US"/>
        </w:rPr>
        <w:t>:0</w:t>
      </w:r>
      <w:r w:rsidRPr="00AD19D1">
        <w:rPr>
          <w:color w:val="000000"/>
        </w:rPr>
        <w:t>1</w:t>
      </w:r>
      <w:r w:rsidRPr="00AD19D1">
        <w:rPr>
          <w:color w:val="000000"/>
          <w:lang w:val="en-US"/>
        </w:rPr>
        <w:t>:</w:t>
      </w:r>
      <w:r w:rsidRPr="00AD19D1">
        <w:rPr>
          <w:color w:val="000000"/>
        </w:rPr>
        <w:t>038</w:t>
      </w:r>
      <w:r w:rsidRPr="00AD19D1">
        <w:rPr>
          <w:color w:val="000000"/>
          <w:lang w:val="en-US"/>
        </w:rPr>
        <w:t>:</w:t>
      </w:r>
      <w:r w:rsidRPr="00AD19D1">
        <w:rPr>
          <w:color w:val="000000"/>
        </w:rPr>
        <w:t>0008</w:t>
      </w:r>
      <w:r>
        <w:rPr>
          <w:rFonts w:eastAsia="Calibri"/>
          <w:lang w:eastAsia="en-US"/>
        </w:rPr>
        <w:t xml:space="preserve">; </w:t>
      </w:r>
      <w:r>
        <w:rPr>
          <w:lang w:eastAsia="zh-CN"/>
        </w:rPr>
        <w:t xml:space="preserve">код </w:t>
      </w:r>
      <w:r w:rsidR="003C0161">
        <w:rPr>
          <w:lang w:eastAsia="zh-CN"/>
        </w:rPr>
        <w:t>КВЦПЗ</w:t>
      </w:r>
      <w:r>
        <w:rPr>
          <w:lang w:eastAsia="zh-CN"/>
        </w:rPr>
        <w:t xml:space="preserve"> – </w:t>
      </w:r>
      <w:r w:rsidRPr="00AD19D1">
        <w:t>02.01</w:t>
      </w:r>
      <w:r>
        <w:rPr>
          <w:lang w:eastAsia="zh-CN"/>
        </w:rPr>
        <w:t xml:space="preserve"> </w:t>
      </w:r>
      <w:r>
        <w:rPr>
          <w:color w:val="000000"/>
          <w:lang w:eastAsia="zh-CN"/>
        </w:rPr>
        <w:t xml:space="preserve">; категорія земель: землі житлової та громадської забудови, цільове призначення – </w:t>
      </w:r>
      <w:r w:rsidRPr="00AD19D1">
        <w:t>для будівництва і обслуговування житлового будинку, господарських будівель і споруд (присадибна ділянка)</w:t>
      </w:r>
      <w:r>
        <w:rPr>
          <w:rFonts w:cs="Calibri"/>
          <w:color w:val="000000"/>
          <w:lang w:eastAsia="uk-UA"/>
        </w:rPr>
        <w:t>,</w:t>
      </w:r>
      <w:r>
        <w:rPr>
          <w:color w:val="000000"/>
          <w:lang w:eastAsia="zh-CN"/>
        </w:rPr>
        <w:t xml:space="preserve"> що </w:t>
      </w:r>
      <w:r>
        <w:rPr>
          <w:color w:val="000000"/>
          <w:lang w:eastAsia="zh-CN"/>
        </w:rPr>
        <w:lastRenderedPageBreak/>
        <w:t>розташована</w:t>
      </w:r>
      <w:r>
        <w:rPr>
          <w:lang w:eastAsia="zh-CN"/>
        </w:rPr>
        <w:t xml:space="preserve"> за </w:t>
      </w:r>
      <w:proofErr w:type="spellStart"/>
      <w:r>
        <w:rPr>
          <w:lang w:eastAsia="zh-CN"/>
        </w:rPr>
        <w:t>адресою</w:t>
      </w:r>
      <w:proofErr w:type="spellEnd"/>
      <w:r>
        <w:rPr>
          <w:lang w:eastAsia="zh-CN"/>
        </w:rPr>
        <w:t>:</w:t>
      </w:r>
      <w:r>
        <w:rPr>
          <w:i/>
          <w:lang w:eastAsia="zh-CN"/>
        </w:rPr>
        <w:t xml:space="preserve"> </w:t>
      </w:r>
      <w:r>
        <w:rPr>
          <w:lang w:eastAsia="zh-CN"/>
        </w:rPr>
        <w:t xml:space="preserve">Київська обл., місто Буча  ( в межах населеного пункту), </w:t>
      </w:r>
      <w:r>
        <w:rPr>
          <w:rFonts w:cs="Calibri"/>
          <w:lang w:eastAsia="zh-CN"/>
        </w:rPr>
        <w:t xml:space="preserve">вул. </w:t>
      </w:r>
      <w:r w:rsidRPr="00AD19D1">
        <w:t>Полтавська</w:t>
      </w:r>
      <w:r>
        <w:rPr>
          <w:rFonts w:cs="Calibri"/>
          <w:lang w:eastAsia="zh-CN"/>
        </w:rPr>
        <w:t xml:space="preserve"> б/н.</w:t>
      </w:r>
    </w:p>
    <w:p w:rsidR="00F24822" w:rsidRPr="00F24822" w:rsidRDefault="00F24822" w:rsidP="00F24822">
      <w:pPr>
        <w:pStyle w:val="a3"/>
        <w:numPr>
          <w:ilvl w:val="0"/>
          <w:numId w:val="1"/>
        </w:numPr>
        <w:suppressAutoHyphens/>
        <w:jc w:val="both"/>
        <w:rPr>
          <w:color w:val="000000"/>
          <w:lang w:eastAsia="zh-CN"/>
        </w:rPr>
      </w:pPr>
      <w:r w:rsidRPr="00F24822">
        <w:rPr>
          <w:rFonts w:eastAsia="Calibri"/>
          <w:lang w:eastAsia="en-US"/>
        </w:rPr>
        <w:t>Надати дозвіл на виготовлення експертної грошової оцінки земельної ділянки комунальної власності площею 0,0500 га</w:t>
      </w:r>
      <w:r w:rsidRPr="00F24822">
        <w:rPr>
          <w:rFonts w:eastAsia="Calibri"/>
          <w:color w:val="000000"/>
          <w:lang w:eastAsia="en-US"/>
        </w:rPr>
        <w:t xml:space="preserve">; </w:t>
      </w:r>
      <w:r w:rsidRPr="00F24822">
        <w:rPr>
          <w:rFonts w:eastAsia="Calibri"/>
          <w:lang w:eastAsia="en-US"/>
        </w:rPr>
        <w:t xml:space="preserve">кадастровий номер: </w:t>
      </w:r>
      <w:r w:rsidRPr="00F24822">
        <w:rPr>
          <w:color w:val="000000"/>
          <w:lang w:val="en-US"/>
        </w:rPr>
        <w:t>321</w:t>
      </w:r>
      <w:r w:rsidRPr="00F24822">
        <w:rPr>
          <w:color w:val="000000"/>
        </w:rPr>
        <w:t>0800000</w:t>
      </w:r>
      <w:r w:rsidRPr="00F24822">
        <w:rPr>
          <w:color w:val="000000"/>
          <w:lang w:val="en-US"/>
        </w:rPr>
        <w:t>:0</w:t>
      </w:r>
      <w:r w:rsidRPr="00F24822">
        <w:rPr>
          <w:color w:val="000000"/>
        </w:rPr>
        <w:t>1</w:t>
      </w:r>
      <w:r w:rsidRPr="00F24822">
        <w:rPr>
          <w:color w:val="000000"/>
          <w:lang w:val="en-US"/>
        </w:rPr>
        <w:t>:</w:t>
      </w:r>
      <w:r w:rsidRPr="00F24822">
        <w:rPr>
          <w:color w:val="000000"/>
        </w:rPr>
        <w:t>038</w:t>
      </w:r>
      <w:r w:rsidRPr="00F24822">
        <w:rPr>
          <w:color w:val="000000"/>
          <w:lang w:val="en-US"/>
        </w:rPr>
        <w:t>:</w:t>
      </w:r>
      <w:r w:rsidRPr="00F24822">
        <w:rPr>
          <w:color w:val="000000"/>
        </w:rPr>
        <w:t>0008</w:t>
      </w:r>
      <w:r w:rsidRPr="00F24822">
        <w:rPr>
          <w:rFonts w:eastAsia="Calibri"/>
          <w:lang w:eastAsia="en-US"/>
        </w:rPr>
        <w:t xml:space="preserve">, </w:t>
      </w:r>
      <w:r w:rsidRPr="00F24822">
        <w:rPr>
          <w:color w:val="000000"/>
          <w:lang w:eastAsia="zh-CN"/>
        </w:rPr>
        <w:t xml:space="preserve">; категорія земель: землі житлової та громадської забудови; цільове призначення – </w:t>
      </w:r>
      <w:r w:rsidRPr="00AD19D1">
        <w:t>для будівництва і обслуговування житлового будинку, господарських будівель і споруд (присадибна ділянка)</w:t>
      </w:r>
      <w:r>
        <w:rPr>
          <w:rFonts w:cs="Calibri"/>
          <w:color w:val="000000"/>
          <w:lang w:eastAsia="uk-UA"/>
        </w:rPr>
        <w:t>,</w:t>
      </w:r>
      <w:r>
        <w:rPr>
          <w:color w:val="000000"/>
          <w:lang w:eastAsia="zh-CN"/>
        </w:rPr>
        <w:t xml:space="preserve"> що розташована</w:t>
      </w:r>
      <w:r>
        <w:rPr>
          <w:lang w:eastAsia="zh-CN"/>
        </w:rPr>
        <w:t xml:space="preserve"> за </w:t>
      </w:r>
      <w:proofErr w:type="spellStart"/>
      <w:r>
        <w:rPr>
          <w:lang w:eastAsia="zh-CN"/>
        </w:rPr>
        <w:t>адресою</w:t>
      </w:r>
      <w:proofErr w:type="spellEnd"/>
      <w:r>
        <w:rPr>
          <w:lang w:eastAsia="zh-CN"/>
        </w:rPr>
        <w:t>:</w:t>
      </w:r>
      <w:r>
        <w:rPr>
          <w:i/>
          <w:lang w:eastAsia="zh-CN"/>
        </w:rPr>
        <w:t xml:space="preserve"> </w:t>
      </w:r>
      <w:r>
        <w:rPr>
          <w:lang w:eastAsia="zh-CN"/>
        </w:rPr>
        <w:t xml:space="preserve">Київська обл., місто Буча  ( в межах населеного пункту), </w:t>
      </w:r>
      <w:r>
        <w:rPr>
          <w:rFonts w:cs="Calibri"/>
          <w:lang w:eastAsia="zh-CN"/>
        </w:rPr>
        <w:t xml:space="preserve">вул. </w:t>
      </w:r>
      <w:r w:rsidRPr="00AD19D1">
        <w:t>Полтавська</w:t>
      </w:r>
      <w:r>
        <w:rPr>
          <w:rFonts w:cs="Calibri"/>
          <w:lang w:eastAsia="zh-CN"/>
        </w:rPr>
        <w:t xml:space="preserve"> б/н.</w:t>
      </w:r>
    </w:p>
    <w:p w:rsidR="00F24822" w:rsidRDefault="00F24822" w:rsidP="00F24822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Земельному відділу забезпечити подання виготовленого Звіту про експертну грошову оцінку земельної ділянки  комунальної власності на затвердження сесією міської  ради.</w:t>
      </w:r>
    </w:p>
    <w:p w:rsidR="00F24822" w:rsidRDefault="00F24822" w:rsidP="00F24822">
      <w:pPr>
        <w:pStyle w:val="a3"/>
        <w:numPr>
          <w:ilvl w:val="0"/>
          <w:numId w:val="1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Контроль за виконанням  даного рішення  покласти  на  постійну депутатську  комісію з питань регулювання земельних відносин,</w:t>
      </w:r>
      <w:r w:rsidR="00CF3EAD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екології та природокористування.</w:t>
      </w: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7E6" w:rsidRDefault="006D47E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7E6" w:rsidRPr="008300DD" w:rsidRDefault="006D47E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24822" w:rsidRDefault="00F24822" w:rsidP="006126D7"/>
    <w:p w:rsidR="00F24822" w:rsidRDefault="00F24822">
      <w:pPr>
        <w:spacing w:after="160" w:line="259" w:lineRule="auto"/>
      </w:pPr>
      <w:r>
        <w:br w:type="page"/>
      </w:r>
    </w:p>
    <w:p w:rsidR="00F24822" w:rsidRDefault="00F24822" w:rsidP="006126D7"/>
    <w:p w:rsidR="00F24822" w:rsidRDefault="00F24822">
      <w:pPr>
        <w:spacing w:after="160" w:line="259" w:lineRule="auto"/>
      </w:pPr>
      <w:r>
        <w:br w:type="page"/>
      </w:r>
    </w:p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09.08.2024</w:t>
      </w:r>
    </w:p>
    <w:p w:rsidR="00FE0426" w:rsidRPr="006126D7" w:rsidRDefault="00FE0426" w:rsidP="006126D7"/>
    <w:sectPr w:rsidR="00FE0426" w:rsidRPr="006126D7" w:rsidSect="006D47E6">
      <w:pgSz w:w="11907" w:h="16840" w:code="9"/>
      <w:pgMar w:top="568" w:right="851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F69A0"/>
    <w:multiLevelType w:val="hybridMultilevel"/>
    <w:tmpl w:val="93C222D2"/>
    <w:lvl w:ilvl="0" w:tplc="7730F68A">
      <w:start w:val="1"/>
      <w:numFmt w:val="decimal"/>
      <w:lvlText w:val="%1."/>
      <w:lvlJc w:val="left"/>
      <w:pPr>
        <w:ind w:left="1003" w:hanging="360"/>
      </w:pPr>
    </w:lvl>
    <w:lvl w:ilvl="1" w:tplc="04190019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>
      <w:start w:val="1"/>
      <w:numFmt w:val="decimal"/>
      <w:lvlText w:val="%4."/>
      <w:lvlJc w:val="left"/>
      <w:pPr>
        <w:ind w:left="3163" w:hanging="360"/>
      </w:pPr>
    </w:lvl>
    <w:lvl w:ilvl="4" w:tplc="04190019">
      <w:start w:val="1"/>
      <w:numFmt w:val="lowerLetter"/>
      <w:lvlText w:val="%5."/>
      <w:lvlJc w:val="left"/>
      <w:pPr>
        <w:ind w:left="3883" w:hanging="360"/>
      </w:pPr>
    </w:lvl>
    <w:lvl w:ilvl="5" w:tplc="0419001B">
      <w:start w:val="1"/>
      <w:numFmt w:val="lowerRoman"/>
      <w:lvlText w:val="%6."/>
      <w:lvlJc w:val="right"/>
      <w:pPr>
        <w:ind w:left="4603" w:hanging="180"/>
      </w:pPr>
    </w:lvl>
    <w:lvl w:ilvl="6" w:tplc="0419000F">
      <w:start w:val="1"/>
      <w:numFmt w:val="decimal"/>
      <w:lvlText w:val="%7."/>
      <w:lvlJc w:val="left"/>
      <w:pPr>
        <w:ind w:left="5323" w:hanging="360"/>
      </w:pPr>
    </w:lvl>
    <w:lvl w:ilvl="7" w:tplc="04190019">
      <w:start w:val="1"/>
      <w:numFmt w:val="lowerLetter"/>
      <w:lvlText w:val="%8."/>
      <w:lvlJc w:val="left"/>
      <w:pPr>
        <w:ind w:left="6043" w:hanging="360"/>
      </w:pPr>
    </w:lvl>
    <w:lvl w:ilvl="8" w:tplc="0419001B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A1370"/>
    <w:rsid w:val="000E05C7"/>
    <w:rsid w:val="001434E8"/>
    <w:rsid w:val="001E4397"/>
    <w:rsid w:val="002F641F"/>
    <w:rsid w:val="003C0161"/>
    <w:rsid w:val="003C1D8A"/>
    <w:rsid w:val="0044223F"/>
    <w:rsid w:val="004D7857"/>
    <w:rsid w:val="00551978"/>
    <w:rsid w:val="005667CC"/>
    <w:rsid w:val="005C2E0F"/>
    <w:rsid w:val="005F2F80"/>
    <w:rsid w:val="006126D7"/>
    <w:rsid w:val="006259CC"/>
    <w:rsid w:val="00643264"/>
    <w:rsid w:val="006C4026"/>
    <w:rsid w:val="006D47E6"/>
    <w:rsid w:val="006F7B70"/>
    <w:rsid w:val="007015D5"/>
    <w:rsid w:val="00717227"/>
    <w:rsid w:val="00746D54"/>
    <w:rsid w:val="007E6937"/>
    <w:rsid w:val="00A149BC"/>
    <w:rsid w:val="00A33ECD"/>
    <w:rsid w:val="00AA20D6"/>
    <w:rsid w:val="00AD19D1"/>
    <w:rsid w:val="00AD6E29"/>
    <w:rsid w:val="00B56F67"/>
    <w:rsid w:val="00BB3BEE"/>
    <w:rsid w:val="00C02D91"/>
    <w:rsid w:val="00C6609F"/>
    <w:rsid w:val="00CB33E9"/>
    <w:rsid w:val="00CE6DA7"/>
    <w:rsid w:val="00CF3EAD"/>
    <w:rsid w:val="00DA4A95"/>
    <w:rsid w:val="00F045C7"/>
    <w:rsid w:val="00F24822"/>
    <w:rsid w:val="00F40800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73C2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8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CB3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33E9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2603</Words>
  <Characters>1485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</cp:lastModifiedBy>
  <cp:revision>8</cp:revision>
  <cp:lastPrinted>2024-10-07T10:32:00Z</cp:lastPrinted>
  <dcterms:created xsi:type="dcterms:W3CDTF">2024-10-02T08:50:00Z</dcterms:created>
  <dcterms:modified xsi:type="dcterms:W3CDTF">2024-10-07T10:45:00Z</dcterms:modified>
</cp:coreProperties>
</file>